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B37" w:rsidRPr="00066B37" w:rsidRDefault="00066B37" w:rsidP="00066B37">
      <w:pPr>
        <w:pStyle w:val="Pa4"/>
        <w:spacing w:line="240" w:lineRule="auto"/>
        <w:rPr>
          <w:sz w:val="22"/>
          <w:szCs w:val="22"/>
        </w:rPr>
      </w:pPr>
      <w:r>
        <w:rPr>
          <w:noProof/>
          <w:sz w:val="28"/>
          <w:szCs w:val="28"/>
          <w:lang w:eastAsia="fr-FR"/>
        </w:rPr>
        <w:drawing>
          <wp:inline distT="0" distB="0" distL="0" distR="0" wp14:anchorId="195FF575" wp14:editId="11584021">
            <wp:extent cx="2519464" cy="929794"/>
            <wp:effectExtent l="0" t="0" r="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800" cy="932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/>
      </w:r>
      <w:r w:rsidRPr="00066B37">
        <w:rPr>
          <w:sz w:val="22"/>
          <w:szCs w:val="22"/>
        </w:rPr>
        <w:br/>
      </w:r>
    </w:p>
    <w:p w:rsidR="00066B37" w:rsidRPr="00066B37" w:rsidRDefault="00066B37" w:rsidP="00066B37">
      <w:pPr>
        <w:pStyle w:val="Pa4"/>
        <w:spacing w:line="240" w:lineRule="auto"/>
        <w:rPr>
          <w:sz w:val="22"/>
          <w:szCs w:val="22"/>
        </w:rPr>
      </w:pPr>
    </w:p>
    <w:p w:rsidR="00066B37" w:rsidRPr="00066B37" w:rsidRDefault="00066B37" w:rsidP="00066B37">
      <w:pPr>
        <w:pStyle w:val="Pa4"/>
        <w:spacing w:line="240" w:lineRule="auto"/>
        <w:rPr>
          <w:sz w:val="22"/>
          <w:szCs w:val="22"/>
        </w:rPr>
      </w:pPr>
    </w:p>
    <w:p w:rsidR="00066B37" w:rsidRPr="00066B37" w:rsidRDefault="00066B37" w:rsidP="00066B37">
      <w:pPr>
        <w:pStyle w:val="Pa4"/>
        <w:spacing w:line="240" w:lineRule="auto"/>
        <w:rPr>
          <w:sz w:val="28"/>
          <w:szCs w:val="28"/>
        </w:rPr>
      </w:pPr>
      <w:r w:rsidRPr="00066B37">
        <w:rPr>
          <w:b/>
          <w:sz w:val="28"/>
          <w:szCs w:val="28"/>
        </w:rPr>
        <w:t>FRAC OCCITANIE MONTPELLIER</w:t>
      </w:r>
      <w:r w:rsidRPr="00066B37">
        <w:rPr>
          <w:b/>
          <w:sz w:val="28"/>
          <w:szCs w:val="28"/>
        </w:rPr>
        <w:br/>
      </w:r>
      <w:r w:rsidRPr="00066B37">
        <w:rPr>
          <w:sz w:val="28"/>
          <w:szCs w:val="28"/>
        </w:rPr>
        <w:t>Du 04.12.2019 au 01.02.2020</w:t>
      </w:r>
      <w:r w:rsidRPr="00066B37">
        <w:rPr>
          <w:sz w:val="28"/>
          <w:szCs w:val="28"/>
        </w:rPr>
        <w:br/>
      </w:r>
    </w:p>
    <w:p w:rsidR="00066B37" w:rsidRPr="00066B37" w:rsidRDefault="00066B37" w:rsidP="00066B37">
      <w:pPr>
        <w:pStyle w:val="Pa4"/>
        <w:spacing w:line="240" w:lineRule="auto"/>
        <w:rPr>
          <w:sz w:val="22"/>
          <w:szCs w:val="22"/>
        </w:rPr>
      </w:pPr>
    </w:p>
    <w:p w:rsidR="0085299B" w:rsidRPr="00066B37" w:rsidRDefault="00066B37" w:rsidP="00066B37">
      <w:pPr>
        <w:pStyle w:val="Pa4"/>
        <w:spacing w:line="240" w:lineRule="auto"/>
        <w:rPr>
          <w:color w:val="000000"/>
          <w:sz w:val="22"/>
          <w:szCs w:val="22"/>
        </w:rPr>
      </w:pPr>
      <w:r w:rsidRPr="00066B37">
        <w:rPr>
          <w:sz w:val="22"/>
          <w:szCs w:val="22"/>
        </w:rPr>
        <w:br/>
      </w:r>
      <w:r w:rsidRPr="00066B37">
        <w:rPr>
          <w:color w:val="CC0000"/>
          <w:sz w:val="28"/>
          <w:szCs w:val="28"/>
        </w:rPr>
        <w:t>Visuels Presse – Légendes</w:t>
      </w:r>
      <w:r w:rsidRPr="00066B37">
        <w:rPr>
          <w:color w:val="CC0000"/>
          <w:sz w:val="28"/>
          <w:szCs w:val="28"/>
        </w:rPr>
        <w:br/>
      </w:r>
      <w:r w:rsidRPr="00066B37">
        <w:rPr>
          <w:sz w:val="22"/>
          <w:szCs w:val="22"/>
        </w:rPr>
        <w:br/>
      </w:r>
      <w:r w:rsidRPr="00066B37">
        <w:rPr>
          <w:b/>
          <w:sz w:val="22"/>
          <w:szCs w:val="22"/>
        </w:rPr>
        <w:t>01 Lana DUVAL</w:t>
      </w:r>
      <w:r w:rsidRPr="00066B37">
        <w:rPr>
          <w:sz w:val="22"/>
          <w:szCs w:val="22"/>
        </w:rPr>
        <w:br/>
      </w:r>
      <w:r w:rsidRPr="00066B37">
        <w:rPr>
          <w:i/>
          <w:iCs/>
          <w:color w:val="000000"/>
          <w:sz w:val="22"/>
          <w:szCs w:val="22"/>
        </w:rPr>
        <w:t>Piraterie émotionnelle</w:t>
      </w:r>
      <w:r w:rsidRPr="00066B37">
        <w:rPr>
          <w:color w:val="000000"/>
          <w:sz w:val="22"/>
          <w:szCs w:val="22"/>
        </w:rPr>
        <w:t>, 2019, vidéos</w:t>
      </w:r>
      <w:r w:rsidRPr="00066B37">
        <w:rPr>
          <w:color w:val="000000"/>
          <w:sz w:val="22"/>
          <w:szCs w:val="22"/>
        </w:rPr>
        <w:br/>
      </w:r>
      <w:r w:rsidRPr="00066B37">
        <w:rPr>
          <w:color w:val="000000"/>
          <w:sz w:val="22"/>
          <w:szCs w:val="22"/>
        </w:rPr>
        <w:t xml:space="preserve">Vue de l’exposition </w:t>
      </w:r>
      <w:r w:rsidRPr="00066B37">
        <w:rPr>
          <w:color w:val="000000"/>
          <w:sz w:val="22"/>
          <w:szCs w:val="22"/>
        </w:rPr>
        <w:t>« </w:t>
      </w:r>
      <w:r w:rsidRPr="00066B37">
        <w:rPr>
          <w:color w:val="000000"/>
          <w:sz w:val="22"/>
          <w:szCs w:val="22"/>
        </w:rPr>
        <w:t>Saga</w:t>
      </w:r>
      <w:r w:rsidRPr="00066B37">
        <w:rPr>
          <w:color w:val="000000"/>
          <w:sz w:val="22"/>
          <w:szCs w:val="22"/>
        </w:rPr>
        <w:t> »</w:t>
      </w:r>
      <w:r w:rsidRPr="00066B37">
        <w:rPr>
          <w:color w:val="000000"/>
          <w:sz w:val="22"/>
          <w:szCs w:val="22"/>
        </w:rPr>
        <w:t xml:space="preserve"> (les vidéos sont montrées sur tablette à bord d’une Opel </w:t>
      </w:r>
      <w:proofErr w:type="spellStart"/>
      <w:r w:rsidRPr="00066B37">
        <w:rPr>
          <w:color w:val="000000"/>
          <w:sz w:val="22"/>
          <w:szCs w:val="22"/>
        </w:rPr>
        <w:t>Mériva</w:t>
      </w:r>
      <w:proofErr w:type="spellEnd"/>
      <w:r w:rsidRPr="00066B37">
        <w:rPr>
          <w:color w:val="000000"/>
          <w:sz w:val="22"/>
          <w:szCs w:val="22"/>
        </w:rPr>
        <w:t xml:space="preserve">), Paris, </w:t>
      </w:r>
      <w:r w:rsidRPr="00066B37">
        <w:rPr>
          <w:iCs/>
          <w:color w:val="000000"/>
          <w:sz w:val="22"/>
          <w:szCs w:val="22"/>
        </w:rPr>
        <w:t>2019</w:t>
      </w:r>
      <w:r w:rsidRPr="00066B37">
        <w:rPr>
          <w:iCs/>
          <w:color w:val="000000"/>
          <w:sz w:val="22"/>
          <w:szCs w:val="22"/>
        </w:rPr>
        <w:br/>
      </w:r>
      <w:r w:rsidRPr="00066B37">
        <w:rPr>
          <w:iCs/>
          <w:color w:val="000000"/>
          <w:sz w:val="22"/>
          <w:szCs w:val="22"/>
        </w:rPr>
        <w:t xml:space="preserve">© </w:t>
      </w:r>
      <w:proofErr w:type="spellStart"/>
      <w:r w:rsidRPr="00066B37">
        <w:rPr>
          <w:iCs/>
          <w:color w:val="000000"/>
          <w:sz w:val="22"/>
          <w:szCs w:val="22"/>
        </w:rPr>
        <w:t>Ayka</w:t>
      </w:r>
      <w:proofErr w:type="spellEnd"/>
      <w:r w:rsidRPr="00066B37">
        <w:rPr>
          <w:iCs/>
          <w:color w:val="000000"/>
          <w:sz w:val="22"/>
          <w:szCs w:val="22"/>
        </w:rPr>
        <w:t xml:space="preserve"> Lux</w:t>
      </w:r>
      <w:r w:rsidRPr="00066B37">
        <w:rPr>
          <w:iCs/>
          <w:color w:val="000000"/>
          <w:sz w:val="22"/>
          <w:szCs w:val="22"/>
        </w:rPr>
        <w:br/>
      </w:r>
      <w:r w:rsidRPr="00066B37">
        <w:rPr>
          <w:iCs/>
          <w:color w:val="000000"/>
          <w:sz w:val="22"/>
          <w:szCs w:val="22"/>
        </w:rPr>
        <w:br/>
      </w:r>
      <w:r w:rsidRPr="00066B37">
        <w:rPr>
          <w:b/>
          <w:iCs/>
          <w:color w:val="000000"/>
          <w:sz w:val="22"/>
          <w:szCs w:val="22"/>
        </w:rPr>
        <w:t>02 Marie HAVEL</w:t>
      </w:r>
      <w:r w:rsidRPr="00066B37">
        <w:rPr>
          <w:iCs/>
          <w:color w:val="000000"/>
          <w:sz w:val="22"/>
          <w:szCs w:val="22"/>
        </w:rPr>
        <w:br/>
      </w:r>
      <w:r w:rsidRPr="00066B37">
        <w:rPr>
          <w:i/>
          <w:iCs/>
          <w:color w:val="000000"/>
          <w:sz w:val="22"/>
          <w:szCs w:val="22"/>
        </w:rPr>
        <w:t>Qui perd gagne, 2</w:t>
      </w:r>
      <w:r w:rsidRPr="00066B37">
        <w:rPr>
          <w:color w:val="000000"/>
          <w:sz w:val="22"/>
          <w:szCs w:val="22"/>
        </w:rPr>
        <w:t xml:space="preserve">, </w:t>
      </w:r>
      <w:r w:rsidRPr="00066B37">
        <w:rPr>
          <w:color w:val="000000"/>
          <w:sz w:val="22"/>
          <w:szCs w:val="22"/>
        </w:rPr>
        <w:t xml:space="preserve">2017, </w:t>
      </w:r>
      <w:r w:rsidRPr="00066B37">
        <w:rPr>
          <w:color w:val="000000"/>
          <w:sz w:val="22"/>
          <w:szCs w:val="22"/>
        </w:rPr>
        <w:t>polystyrène extrudé, sable, fers à béton, 210</w:t>
      </w:r>
      <w:r w:rsidRPr="00066B37">
        <w:rPr>
          <w:color w:val="000000"/>
          <w:sz w:val="22"/>
          <w:szCs w:val="22"/>
        </w:rPr>
        <w:t xml:space="preserve"> </w:t>
      </w:r>
      <w:r w:rsidRPr="00066B37">
        <w:rPr>
          <w:color w:val="000000"/>
          <w:sz w:val="22"/>
          <w:szCs w:val="22"/>
        </w:rPr>
        <w:t>x</w:t>
      </w:r>
      <w:r w:rsidRPr="00066B37">
        <w:rPr>
          <w:color w:val="000000"/>
          <w:sz w:val="22"/>
          <w:szCs w:val="22"/>
        </w:rPr>
        <w:t xml:space="preserve"> </w:t>
      </w:r>
      <w:r w:rsidRPr="00066B37">
        <w:rPr>
          <w:color w:val="000000"/>
          <w:sz w:val="22"/>
          <w:szCs w:val="22"/>
        </w:rPr>
        <w:t>120</w:t>
      </w:r>
      <w:r w:rsidRPr="00066B37">
        <w:rPr>
          <w:color w:val="000000"/>
          <w:sz w:val="22"/>
          <w:szCs w:val="22"/>
        </w:rPr>
        <w:t xml:space="preserve"> </w:t>
      </w:r>
      <w:r w:rsidRPr="00066B37">
        <w:rPr>
          <w:color w:val="000000"/>
          <w:sz w:val="22"/>
          <w:szCs w:val="22"/>
        </w:rPr>
        <w:t>x</w:t>
      </w:r>
      <w:r w:rsidRPr="00066B37">
        <w:rPr>
          <w:color w:val="000000"/>
          <w:sz w:val="22"/>
          <w:szCs w:val="22"/>
        </w:rPr>
        <w:t xml:space="preserve"> </w:t>
      </w:r>
      <w:r w:rsidRPr="00066B37">
        <w:rPr>
          <w:color w:val="000000"/>
          <w:sz w:val="22"/>
          <w:szCs w:val="22"/>
        </w:rPr>
        <w:t>150 cm</w:t>
      </w:r>
      <w:r w:rsidRPr="00066B37">
        <w:rPr>
          <w:color w:val="000000"/>
          <w:sz w:val="22"/>
          <w:szCs w:val="22"/>
        </w:rPr>
        <w:t xml:space="preserve"> (</w:t>
      </w:r>
      <w:r w:rsidRPr="00066B37">
        <w:rPr>
          <w:color w:val="000000"/>
          <w:sz w:val="22"/>
          <w:szCs w:val="22"/>
        </w:rPr>
        <w:t>dimensions variables</w:t>
      </w:r>
      <w:r w:rsidRPr="00066B37">
        <w:rPr>
          <w:color w:val="000000"/>
          <w:sz w:val="22"/>
          <w:szCs w:val="22"/>
        </w:rPr>
        <w:t>)</w:t>
      </w:r>
    </w:p>
    <w:p w:rsidR="00066B37" w:rsidRPr="00066B37" w:rsidRDefault="00066B37" w:rsidP="00066B37">
      <w:pPr>
        <w:spacing w:after="0" w:line="240" w:lineRule="auto"/>
        <w:rPr>
          <w:color w:val="000000"/>
        </w:rPr>
      </w:pPr>
    </w:p>
    <w:p w:rsidR="00066B37" w:rsidRPr="00066B37" w:rsidRDefault="00066B37" w:rsidP="00066B37">
      <w:pPr>
        <w:spacing w:after="0" w:line="240" w:lineRule="auto"/>
        <w:rPr>
          <w:color w:val="000000"/>
        </w:rPr>
      </w:pPr>
      <w:r w:rsidRPr="00066B37">
        <w:rPr>
          <w:b/>
          <w:iCs/>
          <w:color w:val="000000"/>
        </w:rPr>
        <w:t>03 Ludovic SALMON</w:t>
      </w:r>
      <w:r w:rsidRPr="00066B37">
        <w:rPr>
          <w:iCs/>
          <w:color w:val="000000"/>
        </w:rPr>
        <w:br/>
      </w:r>
      <w:r w:rsidRPr="00066B37">
        <w:rPr>
          <w:i/>
          <w:iCs/>
          <w:color w:val="000000"/>
        </w:rPr>
        <w:t>Sables mouvants</w:t>
      </w:r>
      <w:r w:rsidRPr="00066B37">
        <w:rPr>
          <w:color w:val="000000"/>
        </w:rPr>
        <w:t>,</w:t>
      </w:r>
      <w:r w:rsidRPr="00066B37">
        <w:rPr>
          <w:color w:val="000000"/>
        </w:rPr>
        <w:t xml:space="preserve"> 2019, huile sur toile, 30 x 30 cm</w:t>
      </w:r>
    </w:p>
    <w:p w:rsidR="00066B37" w:rsidRPr="00066B37" w:rsidRDefault="00066B37" w:rsidP="00066B37">
      <w:pPr>
        <w:spacing w:after="0" w:line="240" w:lineRule="auto"/>
        <w:rPr>
          <w:b/>
          <w:color w:val="000000"/>
        </w:rPr>
      </w:pPr>
      <w:r w:rsidRPr="00066B37">
        <w:rPr>
          <w:color w:val="000000"/>
        </w:rPr>
        <w:br/>
      </w:r>
      <w:r w:rsidRPr="00066B37">
        <w:rPr>
          <w:b/>
          <w:color w:val="000000"/>
        </w:rPr>
        <w:t>04 Maxime SANCHEZ</w:t>
      </w:r>
    </w:p>
    <w:p w:rsidR="00066B37" w:rsidRPr="00066B37" w:rsidRDefault="00066B37" w:rsidP="00066B37">
      <w:pPr>
        <w:spacing w:after="0" w:line="240" w:lineRule="auto"/>
      </w:pPr>
      <w:proofErr w:type="spellStart"/>
      <w:r w:rsidRPr="00066B37">
        <w:rPr>
          <w:i/>
          <w:iCs/>
          <w:color w:val="000000"/>
        </w:rPr>
        <w:t>Poneglyphe</w:t>
      </w:r>
      <w:proofErr w:type="spellEnd"/>
      <w:r w:rsidRPr="00066B37">
        <w:rPr>
          <w:color w:val="000000"/>
        </w:rPr>
        <w:t xml:space="preserve">, </w:t>
      </w:r>
      <w:r w:rsidRPr="00066B37">
        <w:rPr>
          <w:color w:val="000000"/>
        </w:rPr>
        <w:t xml:space="preserve">2019, </w:t>
      </w:r>
      <w:r w:rsidRPr="00066B37">
        <w:rPr>
          <w:color w:val="000000"/>
        </w:rPr>
        <w:t>panneaux de construction, céramiqu</w:t>
      </w:r>
      <w:r w:rsidRPr="00066B37">
        <w:rPr>
          <w:color w:val="000000"/>
        </w:rPr>
        <w:t>es émail</w:t>
      </w:r>
      <w:r w:rsidRPr="00066B37">
        <w:rPr>
          <w:color w:val="000000"/>
        </w:rPr>
        <w:softHyphen/>
        <w:t xml:space="preserve">lées, crépi, 120 x 120 </w:t>
      </w:r>
      <w:r w:rsidRPr="00066B37">
        <w:rPr>
          <w:color w:val="000000"/>
        </w:rPr>
        <w:t>x</w:t>
      </w:r>
      <w:r w:rsidRPr="00066B37">
        <w:rPr>
          <w:color w:val="000000"/>
        </w:rPr>
        <w:t xml:space="preserve"> 120 cm</w:t>
      </w:r>
      <w:r w:rsidRPr="00066B37">
        <w:rPr>
          <w:color w:val="000000"/>
        </w:rPr>
        <w:br/>
      </w:r>
      <w:proofErr w:type="spellStart"/>
      <w:r w:rsidRPr="00066B37">
        <w:rPr>
          <w:color w:val="000000"/>
        </w:rPr>
        <w:t>Holobio</w:t>
      </w:r>
      <w:bookmarkStart w:id="0" w:name="_GoBack"/>
      <w:bookmarkEnd w:id="0"/>
      <w:r w:rsidRPr="00066B37">
        <w:rPr>
          <w:color w:val="000000"/>
        </w:rPr>
        <w:t>me</w:t>
      </w:r>
      <w:proofErr w:type="spellEnd"/>
      <w:r w:rsidRPr="00066B37">
        <w:rPr>
          <w:color w:val="000000"/>
        </w:rPr>
        <w:t>, Château</w:t>
      </w:r>
      <w:r w:rsidRPr="00066B37">
        <w:rPr>
          <w:color w:val="000000"/>
        </w:rPr>
        <w:t>-</w:t>
      </w:r>
      <w:r w:rsidRPr="00066B37">
        <w:rPr>
          <w:color w:val="000000"/>
        </w:rPr>
        <w:t>du</w:t>
      </w:r>
      <w:r w:rsidRPr="00066B37">
        <w:rPr>
          <w:color w:val="000000"/>
        </w:rPr>
        <w:t>-</w:t>
      </w:r>
      <w:r w:rsidRPr="00066B37">
        <w:rPr>
          <w:color w:val="000000"/>
        </w:rPr>
        <w:t>Pin</w:t>
      </w:r>
    </w:p>
    <w:sectPr w:rsidR="00066B37" w:rsidRPr="00066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37"/>
    <w:rsid w:val="00066B37"/>
    <w:rsid w:val="0085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4">
    <w:name w:val="Pa4"/>
    <w:basedOn w:val="Normal"/>
    <w:next w:val="Normal"/>
    <w:uiPriority w:val="99"/>
    <w:rsid w:val="00066B37"/>
    <w:pPr>
      <w:autoSpaceDE w:val="0"/>
      <w:autoSpaceDN w:val="0"/>
      <w:adjustRightInd w:val="0"/>
      <w:spacing w:after="0" w:line="241" w:lineRule="atLeast"/>
    </w:pPr>
    <w:rPr>
      <w:rFonts w:ascii="Calibri" w:hAnsi="Calibri" w:cs="Calibri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6B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4">
    <w:name w:val="Pa4"/>
    <w:basedOn w:val="Normal"/>
    <w:next w:val="Normal"/>
    <w:uiPriority w:val="99"/>
    <w:rsid w:val="00066B37"/>
    <w:pPr>
      <w:autoSpaceDE w:val="0"/>
      <w:autoSpaceDN w:val="0"/>
      <w:adjustRightInd w:val="0"/>
      <w:spacing w:after="0" w:line="241" w:lineRule="atLeast"/>
    </w:pPr>
    <w:rPr>
      <w:rFonts w:ascii="Calibri" w:hAnsi="Calibri" w:cs="Calibri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6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</dc:creator>
  <cp:lastModifiedBy>CHRISTINE</cp:lastModifiedBy>
  <cp:revision>1</cp:revision>
  <dcterms:created xsi:type="dcterms:W3CDTF">2019-11-19T16:22:00Z</dcterms:created>
  <dcterms:modified xsi:type="dcterms:W3CDTF">2019-11-19T16:31:00Z</dcterms:modified>
</cp:coreProperties>
</file>